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B2DA" w14:textId="77777777" w:rsidR="00777444" w:rsidRPr="0017573B" w:rsidRDefault="00A23BB0" w:rsidP="0080210D">
      <w:pPr>
        <w:spacing w:after="240" w:line="276" w:lineRule="auto"/>
        <w:jc w:val="right"/>
        <w:rPr>
          <w:rFonts w:ascii="Bahnschrift" w:hAnsi="Bahnschrift" w:cstheme="minorHAnsi"/>
          <w:i/>
        </w:rPr>
      </w:pPr>
      <w:r w:rsidRPr="0017573B">
        <w:rPr>
          <w:rFonts w:ascii="Bahnschrift" w:hAnsi="Bahnschrift" w:cstheme="minorHAnsi"/>
          <w:i/>
        </w:rPr>
        <w:t>Příloh</w:t>
      </w:r>
      <w:r w:rsidR="00B32A13" w:rsidRPr="0017573B">
        <w:rPr>
          <w:rFonts w:ascii="Bahnschrift" w:hAnsi="Bahnschrift" w:cstheme="minorHAnsi"/>
          <w:i/>
        </w:rPr>
        <w:t>a</w:t>
      </w:r>
      <w:r w:rsidRPr="0017573B">
        <w:rPr>
          <w:rFonts w:ascii="Bahnschrift" w:hAnsi="Bahnschrift" w:cstheme="minorHAnsi"/>
          <w:i/>
        </w:rPr>
        <w:t xml:space="preserve"> č. </w:t>
      </w:r>
      <w:r w:rsidR="005C575B" w:rsidRPr="0017573B">
        <w:rPr>
          <w:rFonts w:ascii="Bahnschrift" w:hAnsi="Bahnschrift" w:cstheme="minorHAnsi"/>
          <w:i/>
        </w:rPr>
        <w:t>4</w:t>
      </w:r>
      <w:r w:rsidRPr="0017573B">
        <w:rPr>
          <w:rFonts w:ascii="Bahnschrift" w:hAnsi="Bahnschrift" w:cstheme="minorHAnsi"/>
          <w:i/>
        </w:rPr>
        <w:t xml:space="preserve"> Výzvy k podání </w:t>
      </w:r>
      <w:r w:rsidR="00E752B4" w:rsidRPr="0017573B">
        <w:rPr>
          <w:rFonts w:ascii="Bahnschrift" w:hAnsi="Bahnschrift" w:cstheme="minorHAnsi"/>
          <w:i/>
        </w:rPr>
        <w:t>nabídek – Krycí</w:t>
      </w:r>
      <w:r w:rsidRPr="0017573B">
        <w:rPr>
          <w:rFonts w:ascii="Bahnschrift" w:hAnsi="Bahnschrift" w:cstheme="minorHAnsi"/>
          <w:i/>
        </w:rPr>
        <w:t xml:space="preserve"> list</w:t>
      </w:r>
    </w:p>
    <w:p w14:paraId="412D4058" w14:textId="77777777" w:rsidR="00A23BB0" w:rsidRPr="007260C1" w:rsidRDefault="00A23BB0" w:rsidP="00602228">
      <w:pPr>
        <w:shd w:val="clear" w:color="auto" w:fill="E1EBFF"/>
        <w:spacing w:after="240" w:line="276" w:lineRule="auto"/>
        <w:jc w:val="center"/>
        <w:rPr>
          <w:rFonts w:ascii="Bahnschrift" w:hAnsi="Bahnschrift" w:cstheme="minorHAnsi"/>
          <w:b/>
          <w:bCs/>
          <w:sz w:val="48"/>
          <w:szCs w:val="48"/>
        </w:rPr>
      </w:pPr>
      <w:r w:rsidRPr="007260C1">
        <w:rPr>
          <w:rFonts w:ascii="Bahnschrift" w:hAnsi="Bahnschrift" w:cstheme="minorHAnsi"/>
          <w:b/>
          <w:bCs/>
          <w:sz w:val="48"/>
          <w:szCs w:val="48"/>
        </w:rPr>
        <w:t>Krycí list nabídky</w:t>
      </w:r>
    </w:p>
    <w:p w14:paraId="000A4039" w14:textId="77777777" w:rsidR="00A23BB0" w:rsidRPr="0017573B" w:rsidRDefault="00A23BB0" w:rsidP="0076465D">
      <w:pPr>
        <w:spacing w:after="240" w:line="276" w:lineRule="auto"/>
        <w:jc w:val="center"/>
        <w:rPr>
          <w:rFonts w:ascii="Bahnschrift" w:hAnsi="Bahnschrift" w:cstheme="minorHAnsi"/>
        </w:rPr>
      </w:pPr>
      <w:r w:rsidRPr="0017573B">
        <w:rPr>
          <w:rFonts w:ascii="Bahnschrift" w:hAnsi="Bahnschrift" w:cstheme="minorHAnsi"/>
        </w:rPr>
        <w:t>podávané v rámci veřejné zakázky malého rozsahu s názvem</w:t>
      </w:r>
    </w:p>
    <w:p w14:paraId="244E6C6D" w14:textId="0D727E40" w:rsidR="00A23BB0" w:rsidRPr="0017573B" w:rsidRDefault="00A23BB0" w:rsidP="00C9170F">
      <w:pPr>
        <w:spacing w:after="240" w:line="276" w:lineRule="auto"/>
        <w:jc w:val="center"/>
        <w:rPr>
          <w:rFonts w:ascii="Bahnschrift" w:hAnsi="Bahnschrift" w:cstheme="minorHAnsi"/>
          <w:b/>
          <w:sz w:val="28"/>
          <w:szCs w:val="28"/>
        </w:rPr>
      </w:pPr>
      <w:r w:rsidRPr="0017573B">
        <w:rPr>
          <w:rFonts w:ascii="Bahnschrift" w:hAnsi="Bahnschrift" w:cstheme="minorHAnsi"/>
          <w:b/>
          <w:sz w:val="28"/>
          <w:szCs w:val="28"/>
        </w:rPr>
        <w:t>„</w:t>
      </w:r>
      <w:r w:rsidR="00C9170F" w:rsidRPr="00C9170F">
        <w:rPr>
          <w:rFonts w:ascii="Bahnschrift" w:hAnsi="Bahnschrift" w:cstheme="minorHAnsi"/>
          <w:b/>
          <w:sz w:val="28"/>
        </w:rPr>
        <w:t>Dodávka licencí Microsoft 365</w:t>
      </w:r>
      <w:r w:rsidR="00C2163A">
        <w:rPr>
          <w:rFonts w:ascii="Bahnschrift" w:hAnsi="Bahnschrift" w:cstheme="minorHAnsi"/>
          <w:b/>
          <w:sz w:val="28"/>
        </w:rPr>
        <w:t xml:space="preserve"> </w:t>
      </w:r>
      <w:r w:rsidR="00C9170F" w:rsidRPr="00C9170F">
        <w:rPr>
          <w:rFonts w:ascii="Bahnschrift" w:hAnsi="Bahnschrift" w:cstheme="minorHAnsi"/>
          <w:b/>
          <w:sz w:val="28"/>
        </w:rPr>
        <w:t>a MS Exchange Online pro MěÚ Milovice</w:t>
      </w:r>
      <w:r w:rsidRPr="0017573B">
        <w:rPr>
          <w:rFonts w:ascii="Bahnschrift" w:hAnsi="Bahnschrift" w:cstheme="minorHAnsi"/>
          <w:b/>
          <w:sz w:val="28"/>
          <w:szCs w:val="28"/>
        </w:rPr>
        <w:t>“</w:t>
      </w:r>
    </w:p>
    <w:p w14:paraId="0AA75E5B" w14:textId="36783924" w:rsidR="00202F3C" w:rsidRPr="0017573B" w:rsidRDefault="001C5C5D" w:rsidP="00D42E66">
      <w:pPr>
        <w:pStyle w:val="Zpat"/>
        <w:spacing w:after="240" w:line="276" w:lineRule="auto"/>
        <w:rPr>
          <w:rFonts w:ascii="Bahnschrift" w:hAnsi="Bahnschrift" w:cstheme="minorHAnsi"/>
        </w:rPr>
      </w:pPr>
      <w:r w:rsidRPr="0017573B">
        <w:rPr>
          <w:rFonts w:ascii="Bahnschrift" w:hAnsi="Bahnschrift" w:cstheme="minorHAnsi"/>
        </w:rPr>
        <w:t>Zadavatel:</w:t>
      </w:r>
      <w:r w:rsidR="0019382F" w:rsidRPr="0017573B">
        <w:rPr>
          <w:rFonts w:ascii="Bahnschrift" w:hAnsi="Bahnschrift" w:cstheme="minorHAnsi"/>
        </w:rPr>
        <w:t xml:space="preserve"> </w:t>
      </w:r>
      <w:r w:rsidR="00C9170F">
        <w:rPr>
          <w:rFonts w:ascii="Bahnschrift" w:hAnsi="Bahnschrift" w:cstheme="minorHAnsi"/>
        </w:rPr>
        <w:t xml:space="preserve">Město Milovice, </w:t>
      </w:r>
      <w:r w:rsidR="00C9170F" w:rsidRPr="00C9170F">
        <w:rPr>
          <w:rFonts w:ascii="Bahnschrift" w:hAnsi="Bahnschrift" w:cstheme="minorHAnsi"/>
        </w:rPr>
        <w:t>nám. 30. června 508, 289 24 Milovice-Mladá</w:t>
      </w:r>
      <w:r w:rsidR="00C9170F">
        <w:rPr>
          <w:rFonts w:ascii="Bahnschrift" w:hAnsi="Bahnschrift" w:cstheme="minorHAnsi"/>
        </w:rPr>
        <w:t xml:space="preserve">, </w:t>
      </w:r>
      <w:r w:rsidR="00C932B2" w:rsidRPr="0017573B">
        <w:rPr>
          <w:rFonts w:ascii="Bahnschrift" w:hAnsi="Bahnschrift" w:cstheme="minorHAnsi"/>
        </w:rPr>
        <w:t xml:space="preserve">IČ: </w:t>
      </w:r>
      <w:r w:rsidR="00C9170F" w:rsidRPr="00916958">
        <w:rPr>
          <w:rFonts w:ascii="Bahnschrift" w:hAnsi="Bahnschrift"/>
        </w:rPr>
        <w:t>00239453</w:t>
      </w: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2051"/>
        <w:gridCol w:w="2051"/>
        <w:gridCol w:w="2052"/>
      </w:tblGrid>
      <w:tr w:rsidR="00A23BB0" w:rsidRPr="0017573B" w14:paraId="7FC5325F" w14:textId="77777777" w:rsidTr="00AD0125">
        <w:trPr>
          <w:trHeight w:val="1134"/>
        </w:trPr>
        <w:tc>
          <w:tcPr>
            <w:tcW w:w="3168" w:type="dxa"/>
            <w:shd w:val="clear" w:color="auto" w:fill="E1EBFF"/>
            <w:vAlign w:val="center"/>
          </w:tcPr>
          <w:p w14:paraId="437F5853" w14:textId="074E9FAA" w:rsidR="00A23BB0" w:rsidRPr="0017573B" w:rsidRDefault="00A23BB0" w:rsidP="0068687D">
            <w:pPr>
              <w:spacing w:before="120" w:after="120" w:line="240" w:lineRule="auto"/>
              <w:rPr>
                <w:rFonts w:ascii="Bahnschrift" w:hAnsi="Bahnschrift" w:cstheme="minorHAnsi"/>
                <w:b/>
              </w:rPr>
            </w:pPr>
            <w:r w:rsidRPr="0017573B">
              <w:rPr>
                <w:rFonts w:ascii="Bahnschrift" w:hAnsi="Bahnschrift" w:cstheme="minorHAnsi"/>
                <w:b/>
              </w:rPr>
              <w:t>Obchodní firma, IČ</w:t>
            </w:r>
          </w:p>
        </w:tc>
        <w:tc>
          <w:tcPr>
            <w:tcW w:w="6154" w:type="dxa"/>
            <w:gridSpan w:val="3"/>
            <w:vAlign w:val="center"/>
          </w:tcPr>
          <w:p w14:paraId="61BBE175" w14:textId="77777777" w:rsidR="00A23BB0" w:rsidRPr="0017573B" w:rsidRDefault="00A23BB0" w:rsidP="007933B9">
            <w:pPr>
              <w:spacing w:before="120" w:after="120" w:line="240" w:lineRule="auto"/>
              <w:rPr>
                <w:rFonts w:ascii="Bahnschrift" w:hAnsi="Bahnschrift" w:cstheme="minorHAnsi"/>
              </w:rPr>
            </w:pPr>
          </w:p>
        </w:tc>
      </w:tr>
      <w:tr w:rsidR="00A23BB0" w:rsidRPr="0017573B" w14:paraId="6524FBB5" w14:textId="77777777" w:rsidTr="00AD0125">
        <w:trPr>
          <w:trHeight w:val="1134"/>
        </w:trPr>
        <w:tc>
          <w:tcPr>
            <w:tcW w:w="3168" w:type="dxa"/>
            <w:shd w:val="clear" w:color="auto" w:fill="E1EBFF"/>
            <w:vAlign w:val="center"/>
          </w:tcPr>
          <w:p w14:paraId="4B2A63CB" w14:textId="77777777" w:rsidR="00A23BB0" w:rsidRPr="0017573B" w:rsidRDefault="00A23BB0" w:rsidP="0068687D">
            <w:pPr>
              <w:spacing w:before="120" w:after="120" w:line="240" w:lineRule="auto"/>
              <w:rPr>
                <w:rFonts w:ascii="Bahnschrift" w:hAnsi="Bahnschrift" w:cstheme="minorHAnsi"/>
                <w:b/>
              </w:rPr>
            </w:pPr>
            <w:r w:rsidRPr="0017573B">
              <w:rPr>
                <w:rFonts w:ascii="Bahnschrift" w:hAnsi="Bahnschrift" w:cstheme="minorHAnsi"/>
                <w:b/>
              </w:rPr>
              <w:t>Kontaktní osoba ve věci zakázky, email, telefon</w:t>
            </w:r>
          </w:p>
        </w:tc>
        <w:tc>
          <w:tcPr>
            <w:tcW w:w="6154" w:type="dxa"/>
            <w:gridSpan w:val="3"/>
            <w:vAlign w:val="center"/>
          </w:tcPr>
          <w:p w14:paraId="34433132" w14:textId="77777777" w:rsidR="00A23BB0" w:rsidRPr="0017573B" w:rsidRDefault="00A23BB0" w:rsidP="007933B9">
            <w:pPr>
              <w:spacing w:before="120" w:after="120" w:line="240" w:lineRule="auto"/>
              <w:rPr>
                <w:rFonts w:ascii="Bahnschrift" w:hAnsi="Bahnschrift" w:cstheme="minorHAnsi"/>
              </w:rPr>
            </w:pPr>
          </w:p>
          <w:p w14:paraId="19D36B55" w14:textId="77777777" w:rsidR="00A23BB0" w:rsidRDefault="00A23BB0" w:rsidP="007933B9">
            <w:pPr>
              <w:spacing w:before="120" w:after="120" w:line="240" w:lineRule="auto"/>
              <w:rPr>
                <w:rFonts w:ascii="Bahnschrift" w:hAnsi="Bahnschrift" w:cstheme="minorHAnsi"/>
              </w:rPr>
            </w:pPr>
          </w:p>
          <w:p w14:paraId="2A74FD45" w14:textId="77777777" w:rsidR="00592C5F" w:rsidRPr="0017573B" w:rsidRDefault="00592C5F" w:rsidP="007933B9">
            <w:pPr>
              <w:spacing w:before="120" w:after="120" w:line="240" w:lineRule="auto"/>
              <w:rPr>
                <w:rFonts w:ascii="Bahnschrift" w:hAnsi="Bahnschrift" w:cstheme="minorHAnsi"/>
              </w:rPr>
            </w:pPr>
          </w:p>
        </w:tc>
      </w:tr>
      <w:tr w:rsidR="007E3CCA" w:rsidRPr="0017573B" w14:paraId="4FB7229C" w14:textId="77777777" w:rsidTr="00AD0125">
        <w:trPr>
          <w:trHeight w:val="516"/>
        </w:trPr>
        <w:tc>
          <w:tcPr>
            <w:tcW w:w="3168" w:type="dxa"/>
            <w:vMerge w:val="restart"/>
            <w:shd w:val="clear" w:color="auto" w:fill="E1EBFF"/>
            <w:vAlign w:val="center"/>
          </w:tcPr>
          <w:p w14:paraId="1D2AC771" w14:textId="202C4CC0" w:rsidR="007E3CCA" w:rsidRPr="0017573B" w:rsidRDefault="007E3CCA" w:rsidP="0068687D">
            <w:pPr>
              <w:spacing w:before="120" w:after="120" w:line="240" w:lineRule="auto"/>
              <w:rPr>
                <w:rFonts w:ascii="Bahnschrift" w:hAnsi="Bahnschrift" w:cstheme="minorHAnsi"/>
                <w:b/>
              </w:rPr>
            </w:pPr>
            <w:r w:rsidRPr="007E3CCA">
              <w:rPr>
                <w:rFonts w:ascii="Bahnschrift" w:hAnsi="Bahnschrift" w:cstheme="minorHAnsi"/>
                <w:b/>
              </w:rPr>
              <w:t>Celková nabídková cena za celý předmět plnění veřejné zakázky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2276DC8A" w14:textId="5B9F940B" w:rsidR="007E3CCA" w:rsidRPr="00C9170F" w:rsidRDefault="007E3CCA" w:rsidP="005976F9">
            <w:pPr>
              <w:spacing w:before="120" w:after="120" w:line="240" w:lineRule="auto"/>
              <w:jc w:val="center"/>
              <w:rPr>
                <w:rFonts w:ascii="Bahnschrift" w:hAnsi="Bahnschrift" w:cstheme="minorHAnsi"/>
                <w:sz w:val="20"/>
                <w:szCs w:val="20"/>
              </w:rPr>
            </w:pPr>
            <w:r w:rsidRPr="00C9170F">
              <w:rPr>
                <w:rFonts w:ascii="Bahnschrift" w:hAnsi="Bahnschrift" w:cstheme="minorHAnsi"/>
                <w:sz w:val="20"/>
                <w:szCs w:val="20"/>
              </w:rPr>
              <w:t>Cena v Kč bez DPH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44F76D3A" w14:textId="2C3053C6" w:rsidR="007E3CCA" w:rsidRPr="00C9170F" w:rsidRDefault="007E3CCA" w:rsidP="005976F9">
            <w:pPr>
              <w:spacing w:before="120" w:after="120" w:line="240" w:lineRule="auto"/>
              <w:jc w:val="center"/>
              <w:rPr>
                <w:rFonts w:ascii="Bahnschrift" w:hAnsi="Bahnschrift" w:cstheme="minorHAnsi"/>
                <w:sz w:val="20"/>
                <w:szCs w:val="20"/>
              </w:rPr>
            </w:pPr>
            <w:r w:rsidRPr="00C9170F">
              <w:rPr>
                <w:rFonts w:ascii="Bahnschrift" w:hAnsi="Bahnschrift" w:cstheme="minorHAnsi"/>
                <w:sz w:val="20"/>
                <w:szCs w:val="20"/>
              </w:rPr>
              <w:t>Výše DPH v Kč</w:t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0D31EF54" w14:textId="4BF16785" w:rsidR="007E3CCA" w:rsidRPr="00C9170F" w:rsidRDefault="007E3CCA" w:rsidP="005976F9">
            <w:pPr>
              <w:spacing w:before="120" w:after="120" w:line="240" w:lineRule="auto"/>
              <w:jc w:val="center"/>
              <w:rPr>
                <w:rFonts w:ascii="Bahnschrift" w:hAnsi="Bahnschrift" w:cstheme="minorHAnsi"/>
                <w:sz w:val="20"/>
                <w:szCs w:val="20"/>
              </w:rPr>
            </w:pPr>
            <w:r w:rsidRPr="00C9170F">
              <w:rPr>
                <w:rFonts w:ascii="Bahnschrift" w:hAnsi="Bahnschrift" w:cstheme="minorHAnsi"/>
                <w:sz w:val="20"/>
                <w:szCs w:val="20"/>
              </w:rPr>
              <w:t>Cena v Kč s DPH</w:t>
            </w:r>
          </w:p>
        </w:tc>
      </w:tr>
      <w:tr w:rsidR="007E3CCA" w:rsidRPr="0017573B" w14:paraId="3279E18B" w14:textId="77777777" w:rsidTr="00AD0125">
        <w:trPr>
          <w:trHeight w:val="516"/>
        </w:trPr>
        <w:tc>
          <w:tcPr>
            <w:tcW w:w="3168" w:type="dxa"/>
            <w:vMerge/>
            <w:shd w:val="clear" w:color="auto" w:fill="E1EBFF"/>
            <w:vAlign w:val="center"/>
          </w:tcPr>
          <w:p w14:paraId="13FAEA79" w14:textId="77777777" w:rsidR="007E3CCA" w:rsidRPr="007E3CCA" w:rsidRDefault="007E3CCA" w:rsidP="0068687D">
            <w:pPr>
              <w:spacing w:before="120" w:after="120" w:line="240" w:lineRule="auto"/>
              <w:rPr>
                <w:rFonts w:ascii="Bahnschrift" w:hAnsi="Bahnschrift" w:cstheme="minorHAnsi"/>
                <w:b/>
              </w:rPr>
            </w:pP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1C01EC6A" w14:textId="77777777" w:rsidR="007E3CCA" w:rsidRPr="0017573B" w:rsidRDefault="007E3CCA" w:rsidP="007E3CCA">
            <w:pPr>
              <w:spacing w:before="120" w:after="120" w:line="240" w:lineRule="auto"/>
              <w:jc w:val="center"/>
              <w:rPr>
                <w:rFonts w:ascii="Bahnschrift" w:hAnsi="Bahnschrift" w:cstheme="minorHAnsi"/>
              </w:rPr>
            </w:pP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10D76ACA" w14:textId="77777777" w:rsidR="007E3CCA" w:rsidRPr="0017573B" w:rsidRDefault="007E3CCA" w:rsidP="007E3CCA">
            <w:pPr>
              <w:spacing w:before="120" w:after="120" w:line="240" w:lineRule="auto"/>
              <w:jc w:val="center"/>
              <w:rPr>
                <w:rFonts w:ascii="Bahnschrift" w:hAnsi="Bahnschrift" w:cstheme="minorHAnsi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3328776A" w14:textId="77777777" w:rsidR="007E3CCA" w:rsidRPr="0017573B" w:rsidRDefault="007E3CCA" w:rsidP="007E3CCA">
            <w:pPr>
              <w:spacing w:before="120" w:after="120" w:line="240" w:lineRule="auto"/>
              <w:jc w:val="center"/>
              <w:rPr>
                <w:rFonts w:ascii="Bahnschrift" w:hAnsi="Bahnschrift" w:cstheme="minorHAnsi"/>
              </w:rPr>
            </w:pPr>
          </w:p>
        </w:tc>
      </w:tr>
      <w:tr w:rsidR="00A23BB0" w:rsidRPr="0017573B" w14:paraId="1B5DD90F" w14:textId="77777777" w:rsidTr="00AD0125">
        <w:trPr>
          <w:trHeight w:val="1134"/>
        </w:trPr>
        <w:tc>
          <w:tcPr>
            <w:tcW w:w="3168" w:type="dxa"/>
            <w:shd w:val="clear" w:color="auto" w:fill="E1EBFF"/>
            <w:vAlign w:val="center"/>
          </w:tcPr>
          <w:p w14:paraId="4FA98706" w14:textId="77777777" w:rsidR="00A23BB0" w:rsidRPr="0017573B" w:rsidRDefault="00A23BB0" w:rsidP="0068687D">
            <w:pPr>
              <w:spacing w:before="120" w:after="120" w:line="240" w:lineRule="auto"/>
              <w:rPr>
                <w:rFonts w:ascii="Bahnschrift" w:hAnsi="Bahnschrift" w:cstheme="minorHAnsi"/>
                <w:b/>
              </w:rPr>
            </w:pPr>
            <w:r w:rsidRPr="0017573B">
              <w:rPr>
                <w:rFonts w:ascii="Bahnschrift" w:hAnsi="Bahnschrift" w:cstheme="minorHAnsi"/>
                <w:b/>
              </w:rPr>
              <w:t xml:space="preserve">Podpis osoby oprávněné jednat jménem či za účastníka </w:t>
            </w:r>
          </w:p>
        </w:tc>
        <w:tc>
          <w:tcPr>
            <w:tcW w:w="6154" w:type="dxa"/>
            <w:gridSpan w:val="3"/>
            <w:vAlign w:val="center"/>
          </w:tcPr>
          <w:p w14:paraId="61F8A84F" w14:textId="77777777" w:rsidR="00A23BB0" w:rsidRPr="0017573B" w:rsidRDefault="00A23BB0" w:rsidP="007933B9">
            <w:pPr>
              <w:spacing w:before="120" w:after="120" w:line="240" w:lineRule="auto"/>
              <w:rPr>
                <w:rFonts w:ascii="Bahnschrift" w:hAnsi="Bahnschrift" w:cstheme="minorHAnsi"/>
              </w:rPr>
            </w:pPr>
          </w:p>
        </w:tc>
      </w:tr>
      <w:tr w:rsidR="00A23BB0" w:rsidRPr="0017573B" w14:paraId="2A14FC0D" w14:textId="77777777" w:rsidTr="00AD0125">
        <w:trPr>
          <w:trHeight w:val="763"/>
        </w:trPr>
        <w:tc>
          <w:tcPr>
            <w:tcW w:w="3168" w:type="dxa"/>
            <w:shd w:val="clear" w:color="auto" w:fill="E1EBFF"/>
            <w:vAlign w:val="center"/>
          </w:tcPr>
          <w:p w14:paraId="7A5CDFAD" w14:textId="77777777" w:rsidR="00A23BB0" w:rsidRPr="0017573B" w:rsidRDefault="00A23BB0" w:rsidP="0068687D">
            <w:pPr>
              <w:spacing w:before="120" w:after="120" w:line="240" w:lineRule="auto"/>
              <w:rPr>
                <w:rFonts w:ascii="Bahnschrift" w:hAnsi="Bahnschrift" w:cstheme="minorHAnsi"/>
                <w:b/>
              </w:rPr>
            </w:pPr>
            <w:r w:rsidRPr="0017573B">
              <w:rPr>
                <w:rFonts w:ascii="Bahnschrift" w:hAnsi="Bahnschrift" w:cstheme="minorHAnsi"/>
                <w:b/>
              </w:rPr>
              <w:t xml:space="preserve">Datum a razítko účastníka </w:t>
            </w:r>
          </w:p>
        </w:tc>
        <w:tc>
          <w:tcPr>
            <w:tcW w:w="6154" w:type="dxa"/>
            <w:gridSpan w:val="3"/>
            <w:vAlign w:val="center"/>
          </w:tcPr>
          <w:p w14:paraId="6B60AE74" w14:textId="77777777" w:rsidR="00A23BB0" w:rsidRDefault="00A23BB0" w:rsidP="007933B9">
            <w:pPr>
              <w:spacing w:before="120" w:after="120" w:line="240" w:lineRule="auto"/>
              <w:rPr>
                <w:rFonts w:ascii="Bahnschrift" w:hAnsi="Bahnschrift" w:cstheme="minorHAnsi"/>
              </w:rPr>
            </w:pPr>
          </w:p>
          <w:p w14:paraId="30077B61" w14:textId="77777777" w:rsidR="00592C5F" w:rsidRPr="0017573B" w:rsidRDefault="00592C5F" w:rsidP="007933B9">
            <w:pPr>
              <w:spacing w:before="120" w:after="120" w:line="240" w:lineRule="auto"/>
              <w:rPr>
                <w:rFonts w:ascii="Bahnschrift" w:hAnsi="Bahnschrift" w:cstheme="minorHAnsi"/>
              </w:rPr>
            </w:pPr>
          </w:p>
        </w:tc>
      </w:tr>
    </w:tbl>
    <w:p w14:paraId="021640F7" w14:textId="77777777" w:rsidR="00A23BB0" w:rsidRPr="0017573B" w:rsidRDefault="00A23BB0">
      <w:pPr>
        <w:rPr>
          <w:rFonts w:ascii="Bahnschrift" w:hAnsi="Bahnschrift" w:cstheme="minorHAnsi"/>
        </w:rPr>
      </w:pPr>
    </w:p>
    <w:sectPr w:rsidR="00A23BB0" w:rsidRPr="001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707B8" w14:textId="77777777" w:rsidR="008C3F86" w:rsidRDefault="008C3F86" w:rsidP="00A23BB0">
      <w:pPr>
        <w:spacing w:after="0" w:line="240" w:lineRule="auto"/>
      </w:pPr>
      <w:r>
        <w:separator/>
      </w:r>
    </w:p>
  </w:endnote>
  <w:endnote w:type="continuationSeparator" w:id="0">
    <w:p w14:paraId="61DB6D28" w14:textId="77777777" w:rsidR="008C3F86" w:rsidRDefault="008C3F86" w:rsidP="00A2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7D8A2" w14:textId="77777777" w:rsidR="008C3F86" w:rsidRDefault="008C3F86" w:rsidP="00A23BB0">
      <w:pPr>
        <w:spacing w:after="0" w:line="240" w:lineRule="auto"/>
      </w:pPr>
      <w:r>
        <w:separator/>
      </w:r>
    </w:p>
  </w:footnote>
  <w:footnote w:type="continuationSeparator" w:id="0">
    <w:p w14:paraId="3AE30A48" w14:textId="77777777" w:rsidR="008C3F86" w:rsidRDefault="008C3F86" w:rsidP="00A2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E5EAB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99321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6F"/>
    <w:rsid w:val="00005CFC"/>
    <w:rsid w:val="00045EB5"/>
    <w:rsid w:val="00073427"/>
    <w:rsid w:val="00120C29"/>
    <w:rsid w:val="0017573B"/>
    <w:rsid w:val="00193742"/>
    <w:rsid w:val="0019382F"/>
    <w:rsid w:val="001A6DE6"/>
    <w:rsid w:val="001C5C5D"/>
    <w:rsid w:val="001C6751"/>
    <w:rsid w:val="001F169B"/>
    <w:rsid w:val="001F6846"/>
    <w:rsid w:val="00202F3C"/>
    <w:rsid w:val="0025350A"/>
    <w:rsid w:val="002A6743"/>
    <w:rsid w:val="002E4088"/>
    <w:rsid w:val="002F5307"/>
    <w:rsid w:val="00301DCD"/>
    <w:rsid w:val="00317D9C"/>
    <w:rsid w:val="00341FF5"/>
    <w:rsid w:val="00364175"/>
    <w:rsid w:val="003703B2"/>
    <w:rsid w:val="00394C0D"/>
    <w:rsid w:val="003A697A"/>
    <w:rsid w:val="003D4C18"/>
    <w:rsid w:val="003E0AFD"/>
    <w:rsid w:val="004211DA"/>
    <w:rsid w:val="0043790A"/>
    <w:rsid w:val="00484939"/>
    <w:rsid w:val="00503A42"/>
    <w:rsid w:val="005239BE"/>
    <w:rsid w:val="00557A70"/>
    <w:rsid w:val="00560C64"/>
    <w:rsid w:val="00564202"/>
    <w:rsid w:val="00571EBC"/>
    <w:rsid w:val="00592C5F"/>
    <w:rsid w:val="005976F9"/>
    <w:rsid w:val="005C575B"/>
    <w:rsid w:val="005D32D8"/>
    <w:rsid w:val="00602228"/>
    <w:rsid w:val="00652E04"/>
    <w:rsid w:val="0066006D"/>
    <w:rsid w:val="0066499E"/>
    <w:rsid w:val="0068687D"/>
    <w:rsid w:val="006D44D0"/>
    <w:rsid w:val="007077FD"/>
    <w:rsid w:val="0071228D"/>
    <w:rsid w:val="007260C1"/>
    <w:rsid w:val="00747DD9"/>
    <w:rsid w:val="0076440A"/>
    <w:rsid w:val="0076465D"/>
    <w:rsid w:val="0076476F"/>
    <w:rsid w:val="007647FC"/>
    <w:rsid w:val="0076526D"/>
    <w:rsid w:val="00776671"/>
    <w:rsid w:val="00777444"/>
    <w:rsid w:val="007933B9"/>
    <w:rsid w:val="007A48EF"/>
    <w:rsid w:val="007D011D"/>
    <w:rsid w:val="007E3CCA"/>
    <w:rsid w:val="0080210D"/>
    <w:rsid w:val="00813E4C"/>
    <w:rsid w:val="00863DE3"/>
    <w:rsid w:val="008679B0"/>
    <w:rsid w:val="008861BE"/>
    <w:rsid w:val="008C3F86"/>
    <w:rsid w:val="008E540E"/>
    <w:rsid w:val="008F1580"/>
    <w:rsid w:val="0093568C"/>
    <w:rsid w:val="00982050"/>
    <w:rsid w:val="009D433F"/>
    <w:rsid w:val="00A03CB4"/>
    <w:rsid w:val="00A23BB0"/>
    <w:rsid w:val="00A24A2A"/>
    <w:rsid w:val="00A91C8E"/>
    <w:rsid w:val="00AD0125"/>
    <w:rsid w:val="00B004CF"/>
    <w:rsid w:val="00B32A13"/>
    <w:rsid w:val="00B4247B"/>
    <w:rsid w:val="00B82726"/>
    <w:rsid w:val="00B93F02"/>
    <w:rsid w:val="00BC0211"/>
    <w:rsid w:val="00BC052F"/>
    <w:rsid w:val="00C02628"/>
    <w:rsid w:val="00C2163A"/>
    <w:rsid w:val="00C23F8A"/>
    <w:rsid w:val="00C44B9D"/>
    <w:rsid w:val="00C812DD"/>
    <w:rsid w:val="00C8580B"/>
    <w:rsid w:val="00C9170F"/>
    <w:rsid w:val="00C932B2"/>
    <w:rsid w:val="00D11A91"/>
    <w:rsid w:val="00D200C0"/>
    <w:rsid w:val="00D42E66"/>
    <w:rsid w:val="00D66647"/>
    <w:rsid w:val="00DF6792"/>
    <w:rsid w:val="00E30159"/>
    <w:rsid w:val="00E37689"/>
    <w:rsid w:val="00E752B4"/>
    <w:rsid w:val="00E93FF2"/>
    <w:rsid w:val="00F77885"/>
    <w:rsid w:val="00FA12E6"/>
    <w:rsid w:val="00FB676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DFF7"/>
  <w15:chartTrackingRefBased/>
  <w15:docId w15:val="{1CCBCF36-399D-48A6-A78E-82780355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47F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47F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47F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47F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eastAsiaTheme="minorEastAsia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47F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eastAsiaTheme="minorEastAsia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47F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Theme="minorEastAsia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47F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Theme="minorEastAsia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47F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Theme="minorEastAsia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47F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Theme="majorHAnsi" w:eastAsiaTheme="majorEastAsia" w:hAnsiTheme="majorHAns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BB0"/>
  </w:style>
  <w:style w:type="paragraph" w:styleId="Zpat">
    <w:name w:val="footer"/>
    <w:basedOn w:val="Normln"/>
    <w:link w:val="ZpatChar"/>
    <w:uiPriority w:val="99"/>
    <w:unhideWhenUsed/>
    <w:rsid w:val="00A2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BB0"/>
  </w:style>
  <w:style w:type="character" w:customStyle="1" w:styleId="Nadpis1Char">
    <w:name w:val="Nadpis 1 Char"/>
    <w:basedOn w:val="Standardnpsmoodstavce"/>
    <w:link w:val="Nadpis1"/>
    <w:uiPriority w:val="9"/>
    <w:rsid w:val="007647FC"/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647FC"/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47FC"/>
    <w:rPr>
      <w:rFonts w:asciiTheme="majorHAnsi" w:eastAsiaTheme="majorEastAsia" w:hAnsiTheme="majorHAnsi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47FC"/>
    <w:rPr>
      <w:rFonts w:eastAsiaTheme="minorEastAsia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47FC"/>
    <w:rPr>
      <w:rFonts w:eastAsiaTheme="minorEastAsi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47FC"/>
    <w:rPr>
      <w:rFonts w:eastAsiaTheme="minorEastAsia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47FC"/>
    <w:rPr>
      <w:rFonts w:eastAsiaTheme="minorEastAsia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47FC"/>
    <w:rPr>
      <w:rFonts w:eastAsiaTheme="minorEastAsia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47FC"/>
    <w:rPr>
      <w:rFonts w:asciiTheme="majorHAnsi" w:eastAsiaTheme="majorEastAsia" w:hAnsiTheme="majorHAns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</vt:lpstr>
    </vt:vector>
  </TitlesOfParts>
  <Company>Město Milovice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</dc:title>
  <dc:subject/>
  <dc:creator>Město Milovice</dc:creator>
  <cp:keywords/>
  <dc:description/>
  <cp:lastModifiedBy>Tomáš Marek</cp:lastModifiedBy>
  <cp:revision>16</cp:revision>
  <dcterms:created xsi:type="dcterms:W3CDTF">2024-01-26T08:56:00Z</dcterms:created>
  <dcterms:modified xsi:type="dcterms:W3CDTF">2025-08-18T09:47:00Z</dcterms:modified>
</cp:coreProperties>
</file>