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0E7D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0B938976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360D2240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30E7B570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 xml:space="preserve">o </w:t>
      </w:r>
      <w:r w:rsidR="000E098A">
        <w:rPr>
          <w:rFonts w:ascii="Heuristica" w:hAnsi="Heuristica"/>
          <w:b/>
          <w:sz w:val="28"/>
          <w:szCs w:val="28"/>
        </w:rPr>
        <w:t>poddodavatelích</w:t>
      </w:r>
    </w:p>
    <w:p w14:paraId="44284867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586E7288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02CA074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proofErr w:type="spellStart"/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</w:t>
      </w:r>
      <w:proofErr w:type="spellEnd"/>
      <w:r w:rsidRPr="00931F1E">
        <w:rPr>
          <w:rFonts w:ascii="Heuristica" w:hAnsi="Heuristica"/>
          <w:b/>
          <w:sz w:val="22"/>
          <w:szCs w:val="22"/>
        </w:rPr>
        <w:t>):</w:t>
      </w:r>
    </w:p>
    <w:p w14:paraId="6B143BD5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0248555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BFEA0E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62709863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1492FB37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65BC1A03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7C3EC54B" w14:textId="77777777" w:rsidR="002379BD" w:rsidRDefault="002379BD" w:rsidP="002379BD">
      <w:pPr>
        <w:pStyle w:val="PFI-Pokyny"/>
      </w:pPr>
      <w:r>
        <w:t>Vzor předpokládá dvě možné varianty – poddodavatele buď předpokládáte, nebo ne.</w:t>
      </w:r>
    </w:p>
    <w:p w14:paraId="0F23D725" w14:textId="77777777" w:rsidR="002379BD" w:rsidRDefault="002379BD" w:rsidP="002379BD">
      <w:pPr>
        <w:pStyle w:val="PFI-Pokyny"/>
      </w:pPr>
    </w:p>
    <w:p w14:paraId="6D015485" w14:textId="77777777" w:rsidR="002379BD" w:rsidRDefault="002379BD" w:rsidP="002379BD">
      <w:pPr>
        <w:pStyle w:val="PFI-Pokyny"/>
      </w:pPr>
      <w:r>
        <w:t>Vyberte si odpovídající variantu, případně doplňte seznam předpokládaných poddodavatelů a druhou variantu smažte.</w:t>
      </w:r>
    </w:p>
    <w:p w14:paraId="6714675A" w14:textId="77777777" w:rsidR="002379BD" w:rsidRDefault="002379BD" w:rsidP="002379BD">
      <w:pPr>
        <w:pStyle w:val="PFI-Pokyny"/>
      </w:pPr>
    </w:p>
    <w:p w14:paraId="14CDDD69" w14:textId="77777777" w:rsidR="002379BD" w:rsidRPr="00933743" w:rsidRDefault="002379BD" w:rsidP="002379BD">
      <w:pPr>
        <w:pStyle w:val="PFI-Pokyny"/>
      </w:pPr>
      <w:r>
        <w:t>Varianta prohlášení pro případ, že NEPŘEDPOKLÁDÁTE využít poddodavatele</w:t>
      </w:r>
      <w:r w:rsidRPr="00933743">
        <w:t>.</w:t>
      </w:r>
    </w:p>
    <w:p w14:paraId="38B3C655" w14:textId="77777777" w:rsidR="002379BD" w:rsidRPr="002379BD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2379BD">
        <w:rPr>
          <w:rFonts w:ascii="Heuristica" w:hAnsi="Heuristica"/>
          <w:sz w:val="22"/>
          <w:szCs w:val="22"/>
        </w:rPr>
        <w:t>Prohlašuji tímto, že</w:t>
      </w:r>
      <w:r w:rsidR="00151B8A" w:rsidRPr="002379BD">
        <w:rPr>
          <w:rFonts w:ascii="Heuristica" w:hAnsi="Heuristica"/>
          <w:sz w:val="22"/>
          <w:szCs w:val="22"/>
        </w:rPr>
        <w:t xml:space="preserve"> </w:t>
      </w:r>
      <w:r w:rsidR="000E098A" w:rsidRPr="002379BD">
        <w:rPr>
          <w:rFonts w:ascii="Heuristica" w:hAnsi="Heuristica"/>
          <w:sz w:val="22"/>
          <w:szCs w:val="22"/>
        </w:rPr>
        <w:t>pro plnění předmětu veřejné zakázky nepředpokládáme žádné poddodavatele</w:t>
      </w:r>
      <w:r w:rsidR="002379BD" w:rsidRPr="002379BD">
        <w:rPr>
          <w:rFonts w:ascii="Heuristica" w:hAnsi="Heuristica"/>
          <w:sz w:val="22"/>
          <w:szCs w:val="22"/>
        </w:rPr>
        <w:t>.</w:t>
      </w:r>
    </w:p>
    <w:p w14:paraId="63CC85C4" w14:textId="77777777" w:rsidR="002379BD" w:rsidRDefault="002379BD" w:rsidP="007E33AC">
      <w:pPr>
        <w:jc w:val="both"/>
        <w:rPr>
          <w:rFonts w:ascii="Heuristica" w:hAnsi="Heuristica"/>
          <w:sz w:val="22"/>
          <w:szCs w:val="22"/>
        </w:rPr>
      </w:pPr>
    </w:p>
    <w:p w14:paraId="383496B5" w14:textId="77777777" w:rsidR="002379BD" w:rsidRPr="00933743" w:rsidRDefault="002379BD" w:rsidP="002379BD">
      <w:pPr>
        <w:pStyle w:val="PFI-Pokyny"/>
      </w:pPr>
      <w:r>
        <w:t>Varianta prohlášení pro případ, že PŘEDPOKLÁDÁTE využít poddodavatele</w:t>
      </w:r>
      <w:r w:rsidRPr="00933743">
        <w:t>.</w:t>
      </w:r>
    </w:p>
    <w:p w14:paraId="548663D0" w14:textId="77777777" w:rsidR="007E33AC" w:rsidRPr="002379BD" w:rsidRDefault="002379BD" w:rsidP="007E33AC">
      <w:pPr>
        <w:jc w:val="both"/>
        <w:rPr>
          <w:rFonts w:ascii="Heuristica" w:hAnsi="Heuristica"/>
          <w:sz w:val="22"/>
          <w:szCs w:val="22"/>
        </w:rPr>
      </w:pPr>
      <w:r w:rsidRPr="002379BD">
        <w:rPr>
          <w:rFonts w:ascii="Heuristica" w:hAnsi="Heuristica"/>
          <w:sz w:val="22"/>
          <w:szCs w:val="22"/>
        </w:rPr>
        <w:t>Prohlašuji tímto, že pro plnění předmětu veřejné zakázky</w:t>
      </w:r>
      <w:r>
        <w:rPr>
          <w:rFonts w:ascii="Heuristica" w:hAnsi="Heuristica"/>
          <w:sz w:val="22"/>
          <w:szCs w:val="22"/>
        </w:rPr>
        <w:t xml:space="preserve"> </w:t>
      </w:r>
      <w:r w:rsidR="000E098A" w:rsidRPr="002379BD">
        <w:rPr>
          <w:rFonts w:ascii="Heuristica" w:hAnsi="Heuristica"/>
          <w:sz w:val="22"/>
          <w:szCs w:val="22"/>
        </w:rPr>
        <w:t>předpokládáme následující poddodavatele:</w:t>
      </w:r>
    </w:p>
    <w:p w14:paraId="42AFF608" w14:textId="77777777" w:rsidR="007E33AC" w:rsidRPr="000E098A" w:rsidRDefault="007E33AC" w:rsidP="007E33AC">
      <w:pPr>
        <w:jc w:val="both"/>
        <w:rPr>
          <w:rFonts w:ascii="Heuristica" w:hAnsi="Heuristica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1178"/>
        <w:gridCol w:w="3330"/>
        <w:gridCol w:w="2276"/>
      </w:tblGrid>
      <w:tr w:rsidR="000E098A" w:rsidRPr="001E18D2" w14:paraId="03B5912E" w14:textId="77777777" w:rsidTr="001E18D2">
        <w:tc>
          <w:tcPr>
            <w:tcW w:w="2302" w:type="dxa"/>
            <w:shd w:val="clear" w:color="auto" w:fill="D9D9D9"/>
          </w:tcPr>
          <w:p w14:paraId="737E7814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b/>
                <w:i/>
                <w:szCs w:val="22"/>
              </w:rPr>
            </w:pPr>
            <w:r w:rsidRPr="001E18D2">
              <w:rPr>
                <w:rFonts w:ascii="Heuristica" w:hAnsi="Heuristica"/>
                <w:b/>
                <w:i/>
                <w:szCs w:val="22"/>
              </w:rPr>
              <w:t>Předpokládaný poddodavatel</w:t>
            </w:r>
          </w:p>
        </w:tc>
        <w:tc>
          <w:tcPr>
            <w:tcW w:w="1208" w:type="dxa"/>
            <w:shd w:val="clear" w:color="auto" w:fill="D9D9D9"/>
          </w:tcPr>
          <w:p w14:paraId="55D19C0A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b/>
                <w:i/>
                <w:szCs w:val="22"/>
              </w:rPr>
            </w:pPr>
            <w:r w:rsidRPr="001E18D2">
              <w:rPr>
                <w:rFonts w:ascii="Heuristica" w:hAnsi="Heuristica"/>
                <w:b/>
                <w:i/>
                <w:szCs w:val="22"/>
              </w:rPr>
              <w:t>IČO</w:t>
            </w:r>
          </w:p>
        </w:tc>
        <w:tc>
          <w:tcPr>
            <w:tcW w:w="3397" w:type="dxa"/>
            <w:shd w:val="clear" w:color="auto" w:fill="D9D9D9"/>
          </w:tcPr>
          <w:p w14:paraId="655C0060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Heuristica" w:hAnsi="Heuristica"/>
                <w:b/>
                <w:i/>
                <w:szCs w:val="22"/>
              </w:rPr>
            </w:pPr>
            <w:r w:rsidRPr="001E18D2">
              <w:rPr>
                <w:rFonts w:ascii="Heuristica" w:hAnsi="Heuristica"/>
                <w:b/>
                <w:i/>
                <w:szCs w:val="22"/>
              </w:rPr>
              <w:t>Popis předpokládaných poddodávek</w:t>
            </w:r>
          </w:p>
        </w:tc>
        <w:tc>
          <w:tcPr>
            <w:tcW w:w="2303" w:type="dxa"/>
            <w:shd w:val="clear" w:color="auto" w:fill="D9D9D9"/>
          </w:tcPr>
          <w:p w14:paraId="15874D6D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b/>
                <w:i/>
                <w:szCs w:val="22"/>
              </w:rPr>
            </w:pPr>
            <w:r w:rsidRPr="001E18D2">
              <w:rPr>
                <w:rFonts w:ascii="Heuristica" w:hAnsi="Heuristica"/>
                <w:b/>
                <w:i/>
                <w:szCs w:val="22"/>
              </w:rPr>
              <w:t>Předpokládaný finanční objem</w:t>
            </w:r>
          </w:p>
          <w:p w14:paraId="02B20D51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b/>
                <w:i/>
                <w:szCs w:val="22"/>
              </w:rPr>
            </w:pPr>
            <w:r w:rsidRPr="001E18D2">
              <w:rPr>
                <w:rFonts w:ascii="Heuristica" w:hAnsi="Heuristica"/>
                <w:b/>
                <w:i/>
                <w:szCs w:val="22"/>
              </w:rPr>
              <w:t>(% objemu zakázky)</w:t>
            </w:r>
          </w:p>
        </w:tc>
      </w:tr>
      <w:tr w:rsidR="000E098A" w:rsidRPr="001E18D2" w14:paraId="61AC7FDC" w14:textId="77777777" w:rsidTr="001E18D2">
        <w:tc>
          <w:tcPr>
            <w:tcW w:w="2302" w:type="dxa"/>
            <w:shd w:val="clear" w:color="auto" w:fill="auto"/>
          </w:tcPr>
          <w:p w14:paraId="678F4064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  <w:r w:rsidRPr="001E18D2">
              <w:rPr>
                <w:rFonts w:ascii="Heuristica" w:hAnsi="Heuristica"/>
                <w:sz w:val="20"/>
                <w:szCs w:val="20"/>
              </w:rPr>
              <w:t>…</w:t>
            </w:r>
          </w:p>
        </w:tc>
        <w:tc>
          <w:tcPr>
            <w:tcW w:w="1208" w:type="dxa"/>
            <w:shd w:val="clear" w:color="auto" w:fill="auto"/>
          </w:tcPr>
          <w:p w14:paraId="7DA63360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  <w:r w:rsidRPr="001E18D2">
              <w:rPr>
                <w:rFonts w:ascii="Heuristica" w:hAnsi="Heuristica"/>
                <w:sz w:val="20"/>
                <w:szCs w:val="20"/>
              </w:rPr>
              <w:t>…</w:t>
            </w:r>
          </w:p>
        </w:tc>
        <w:tc>
          <w:tcPr>
            <w:tcW w:w="3397" w:type="dxa"/>
            <w:shd w:val="clear" w:color="auto" w:fill="auto"/>
          </w:tcPr>
          <w:p w14:paraId="6C0DF2D7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  <w:r w:rsidRPr="001E18D2">
              <w:rPr>
                <w:rFonts w:ascii="Heuristica" w:hAnsi="Heuristica"/>
                <w:sz w:val="20"/>
                <w:szCs w:val="20"/>
              </w:rPr>
              <w:t>…</w:t>
            </w:r>
          </w:p>
        </w:tc>
        <w:tc>
          <w:tcPr>
            <w:tcW w:w="2303" w:type="dxa"/>
            <w:shd w:val="clear" w:color="auto" w:fill="auto"/>
          </w:tcPr>
          <w:p w14:paraId="6E2A23CE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  <w:r w:rsidRPr="001E18D2">
              <w:rPr>
                <w:rFonts w:ascii="Heuristica" w:hAnsi="Heuristica"/>
                <w:sz w:val="20"/>
                <w:szCs w:val="20"/>
              </w:rPr>
              <w:t>…</w:t>
            </w:r>
          </w:p>
        </w:tc>
      </w:tr>
      <w:tr w:rsidR="000E098A" w:rsidRPr="001E18D2" w14:paraId="5D81AF53" w14:textId="77777777" w:rsidTr="001E18D2">
        <w:tc>
          <w:tcPr>
            <w:tcW w:w="2302" w:type="dxa"/>
            <w:shd w:val="clear" w:color="auto" w:fill="auto"/>
          </w:tcPr>
          <w:p w14:paraId="31B1F5A9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32A2CF6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</w:tcPr>
          <w:p w14:paraId="540BA7AB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5E2C1DD7" w14:textId="77777777" w:rsidR="000E098A" w:rsidRPr="001E18D2" w:rsidRDefault="000E098A" w:rsidP="001E18D2">
            <w:pPr>
              <w:pStyle w:val="PFI-pismeno"/>
              <w:numPr>
                <w:ilvl w:val="0"/>
                <w:numId w:val="0"/>
              </w:numPr>
              <w:rPr>
                <w:rFonts w:ascii="Heuristica" w:hAnsi="Heuristica"/>
                <w:sz w:val="20"/>
                <w:szCs w:val="20"/>
              </w:rPr>
            </w:pPr>
          </w:p>
        </w:tc>
      </w:tr>
    </w:tbl>
    <w:p w14:paraId="532FE469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6F5A6124" w14:textId="509BBF40" w:rsidR="000E098A" w:rsidRDefault="005116DD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  <w:r>
        <w:rPr>
          <w:rFonts w:ascii="Heuristica" w:hAnsi="Heuristica"/>
          <w:szCs w:val="22"/>
        </w:rPr>
        <w:t xml:space="preserve">Dále prohlašuji, že na žádného z uvedených poddodavatelů se nevztahují </w:t>
      </w:r>
      <w:r w:rsidRPr="005116DD">
        <w:rPr>
          <w:rFonts w:ascii="Heuristica" w:hAnsi="Heuristica"/>
          <w:szCs w:val="22"/>
        </w:rPr>
        <w:t>mezinárodní sankce podle zákona upravujícího provádění mezinárodních sankc</w:t>
      </w:r>
      <w:r>
        <w:rPr>
          <w:rFonts w:ascii="Heuristica" w:hAnsi="Heuristica"/>
          <w:szCs w:val="22"/>
        </w:rPr>
        <w:t>í.</w:t>
      </w:r>
    </w:p>
    <w:p w14:paraId="794D897A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2EA000A3" w14:textId="6E42E819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…………..…. 20</w:t>
      </w:r>
      <w:r w:rsidR="008A617B">
        <w:rPr>
          <w:rFonts w:ascii="Heuristica" w:hAnsi="Heuristica"/>
          <w:sz w:val="22"/>
          <w:szCs w:val="22"/>
        </w:rPr>
        <w:t>2</w:t>
      </w:r>
      <w:r w:rsidR="00997F16">
        <w:rPr>
          <w:rFonts w:ascii="Heuristica" w:hAnsi="Heuristica"/>
          <w:sz w:val="22"/>
          <w:szCs w:val="22"/>
        </w:rPr>
        <w:t>5</w:t>
      </w:r>
    </w:p>
    <w:p w14:paraId="4B4535AC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3928D3C3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6E50B63B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296BDFD5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2A76C586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298462AC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4E3E73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B671" w14:textId="77777777" w:rsidR="004E3E73" w:rsidRDefault="004E3E73">
      <w:r>
        <w:separator/>
      </w:r>
    </w:p>
  </w:endnote>
  <w:endnote w:type="continuationSeparator" w:id="0">
    <w:p w14:paraId="7557D403" w14:textId="77777777" w:rsidR="004E3E73" w:rsidRDefault="004E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Cambria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26DD" w14:textId="77777777" w:rsidR="004E3E73" w:rsidRDefault="004E3E73">
      <w:r>
        <w:separator/>
      </w:r>
    </w:p>
  </w:footnote>
  <w:footnote w:type="continuationSeparator" w:id="0">
    <w:p w14:paraId="50A296DD" w14:textId="77777777" w:rsidR="004E3E73" w:rsidRDefault="004E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4AD341EF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6D702496" w14:textId="75785B36" w:rsidR="00254680" w:rsidRPr="00931F1E" w:rsidRDefault="00254680" w:rsidP="00254680">
          <w:pPr>
            <w:pStyle w:val="Zhlav"/>
            <w:rPr>
              <w:rFonts w:ascii="Liberation Sans Narrow" w:hAnsi="Liberation Sans Narrow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Příloha 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Zadávací dokumentace veřejné zakázky 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„</w:t>
          </w:r>
          <w:r w:rsidR="00871B71" w:rsidRPr="00871B71">
            <w:rPr>
              <w:rFonts w:ascii="Liberation Sans Narrow" w:hAnsi="Liberation Sans Narrow" w:cs="Tahoma"/>
              <w:b/>
              <w:sz w:val="20"/>
              <w:szCs w:val="20"/>
            </w:rPr>
            <w:t>Oprava vnitřního vodovodu a kanalizace</w:t>
          </w:r>
          <w:r w:rsidR="00997F16">
            <w:rPr>
              <w:rFonts w:ascii="Liberation Sans Narrow" w:hAnsi="Liberation Sans Narrow" w:cs="Tahoma"/>
              <w:b/>
              <w:sz w:val="20"/>
              <w:szCs w:val="20"/>
            </w:rPr>
            <w:t xml:space="preserve"> a Hydraulické vyvážení otopné soustavy Lesní 619, </w:t>
          </w:r>
          <w:r w:rsidR="00871B71" w:rsidRPr="00871B71">
            <w:rPr>
              <w:rFonts w:ascii="Liberation Sans Narrow" w:hAnsi="Liberation Sans Narrow" w:cs="Tahoma"/>
              <w:b/>
              <w:sz w:val="20"/>
              <w:szCs w:val="20"/>
            </w:rPr>
            <w:t>Milovice</w:t>
          </w:r>
          <w:r w:rsidR="004D0521">
            <w:rPr>
              <w:rFonts w:ascii="Liberation Sans Narrow" w:hAnsi="Liberation Sans Narrow" w:cs="Tahoma"/>
              <w:b/>
              <w:sz w:val="20"/>
              <w:szCs w:val="20"/>
            </w:rPr>
            <w:t xml:space="preserve"> – II.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“</w:t>
          </w:r>
        </w:p>
        <w:p w14:paraId="02387453" w14:textId="750B4780" w:rsidR="00D573D6" w:rsidRPr="00931F1E" w:rsidRDefault="00D573D6" w:rsidP="000E098A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 xml:space="preserve">o </w:t>
          </w:r>
          <w:r w:rsidR="000E098A">
            <w:rPr>
              <w:rFonts w:ascii="Liberation Sans Narrow" w:hAnsi="Liberation Sans Narrow" w:cs="Tahoma"/>
              <w:b/>
              <w:sz w:val="20"/>
              <w:szCs w:val="20"/>
            </w:rPr>
            <w:t xml:space="preserve">poddodavatelích </w:t>
          </w:r>
        </w:p>
      </w:tc>
    </w:tr>
  </w:tbl>
  <w:p w14:paraId="259546FE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4275757">
    <w:abstractNumId w:val="19"/>
  </w:num>
  <w:num w:numId="2" w16cid:durableId="853955881">
    <w:abstractNumId w:val="8"/>
  </w:num>
  <w:num w:numId="3" w16cid:durableId="1438601825">
    <w:abstractNumId w:val="5"/>
  </w:num>
  <w:num w:numId="4" w16cid:durableId="1938126972">
    <w:abstractNumId w:val="6"/>
  </w:num>
  <w:num w:numId="5" w16cid:durableId="1963489524">
    <w:abstractNumId w:val="2"/>
  </w:num>
  <w:num w:numId="6" w16cid:durableId="68888422">
    <w:abstractNumId w:val="11"/>
  </w:num>
  <w:num w:numId="7" w16cid:durableId="327557808">
    <w:abstractNumId w:val="14"/>
  </w:num>
  <w:num w:numId="8" w16cid:durableId="2004972058">
    <w:abstractNumId w:val="13"/>
  </w:num>
  <w:num w:numId="9" w16cid:durableId="382142254">
    <w:abstractNumId w:val="7"/>
  </w:num>
  <w:num w:numId="10" w16cid:durableId="464474514">
    <w:abstractNumId w:val="15"/>
  </w:num>
  <w:num w:numId="11" w16cid:durableId="20471738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497547">
    <w:abstractNumId w:val="1"/>
  </w:num>
  <w:num w:numId="13" w16cid:durableId="305360126">
    <w:abstractNumId w:val="17"/>
  </w:num>
  <w:num w:numId="14" w16cid:durableId="626740032">
    <w:abstractNumId w:val="9"/>
  </w:num>
  <w:num w:numId="15" w16cid:durableId="860583028">
    <w:abstractNumId w:val="13"/>
  </w:num>
  <w:num w:numId="16" w16cid:durableId="952706468">
    <w:abstractNumId w:val="18"/>
  </w:num>
  <w:num w:numId="17" w16cid:durableId="1127894599">
    <w:abstractNumId w:val="13"/>
  </w:num>
  <w:num w:numId="18" w16cid:durableId="1157108775">
    <w:abstractNumId w:val="12"/>
  </w:num>
  <w:num w:numId="19" w16cid:durableId="1319924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5498812">
    <w:abstractNumId w:val="4"/>
  </w:num>
  <w:num w:numId="21" w16cid:durableId="1708606723">
    <w:abstractNumId w:val="13"/>
  </w:num>
  <w:num w:numId="22" w16cid:durableId="1960721452">
    <w:abstractNumId w:val="13"/>
  </w:num>
  <w:num w:numId="23" w16cid:durableId="399525076">
    <w:abstractNumId w:val="3"/>
  </w:num>
  <w:num w:numId="24" w16cid:durableId="89741434">
    <w:abstractNumId w:val="0"/>
  </w:num>
  <w:num w:numId="25" w16cid:durableId="1251935328">
    <w:abstractNumId w:val="16"/>
  </w:num>
  <w:num w:numId="26" w16cid:durableId="269550937">
    <w:abstractNumId w:val="13"/>
  </w:num>
  <w:num w:numId="27" w16cid:durableId="1534154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5715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6582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2463139">
    <w:abstractNumId w:val="10"/>
  </w:num>
  <w:num w:numId="31" w16cid:durableId="4789591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7D71"/>
    <w:rsid w:val="0007674C"/>
    <w:rsid w:val="00093783"/>
    <w:rsid w:val="00094F3A"/>
    <w:rsid w:val="000D25B3"/>
    <w:rsid w:val="000E098A"/>
    <w:rsid w:val="000F5EA1"/>
    <w:rsid w:val="00106050"/>
    <w:rsid w:val="00151B8A"/>
    <w:rsid w:val="00177C64"/>
    <w:rsid w:val="00195AE8"/>
    <w:rsid w:val="001B2319"/>
    <w:rsid w:val="001B64B8"/>
    <w:rsid w:val="001E18D2"/>
    <w:rsid w:val="001E373D"/>
    <w:rsid w:val="001E7253"/>
    <w:rsid w:val="001F6332"/>
    <w:rsid w:val="0020143D"/>
    <w:rsid w:val="002033F1"/>
    <w:rsid w:val="0020635A"/>
    <w:rsid w:val="002334C6"/>
    <w:rsid w:val="002379BD"/>
    <w:rsid w:val="00254680"/>
    <w:rsid w:val="00280FF3"/>
    <w:rsid w:val="002B5F0A"/>
    <w:rsid w:val="002C0987"/>
    <w:rsid w:val="003176CC"/>
    <w:rsid w:val="00322BD2"/>
    <w:rsid w:val="00323485"/>
    <w:rsid w:val="003314AB"/>
    <w:rsid w:val="00340515"/>
    <w:rsid w:val="00351893"/>
    <w:rsid w:val="003625F6"/>
    <w:rsid w:val="00377A0D"/>
    <w:rsid w:val="003850EE"/>
    <w:rsid w:val="003A766A"/>
    <w:rsid w:val="003B2A79"/>
    <w:rsid w:val="003F0ABC"/>
    <w:rsid w:val="00415135"/>
    <w:rsid w:val="004549F9"/>
    <w:rsid w:val="00465150"/>
    <w:rsid w:val="0049325C"/>
    <w:rsid w:val="0049399F"/>
    <w:rsid w:val="004D0521"/>
    <w:rsid w:val="004E3E73"/>
    <w:rsid w:val="004F0BB5"/>
    <w:rsid w:val="005116DD"/>
    <w:rsid w:val="0059537B"/>
    <w:rsid w:val="005B1BCB"/>
    <w:rsid w:val="005B2846"/>
    <w:rsid w:val="005B57A7"/>
    <w:rsid w:val="005C0275"/>
    <w:rsid w:val="005F29FB"/>
    <w:rsid w:val="005F6016"/>
    <w:rsid w:val="00610163"/>
    <w:rsid w:val="0064610E"/>
    <w:rsid w:val="00652705"/>
    <w:rsid w:val="006703B1"/>
    <w:rsid w:val="00683DB0"/>
    <w:rsid w:val="006B048F"/>
    <w:rsid w:val="006C4565"/>
    <w:rsid w:val="006C7B67"/>
    <w:rsid w:val="006F0D96"/>
    <w:rsid w:val="006F59DC"/>
    <w:rsid w:val="00716AF2"/>
    <w:rsid w:val="00717372"/>
    <w:rsid w:val="007413E6"/>
    <w:rsid w:val="007563B9"/>
    <w:rsid w:val="00784DDD"/>
    <w:rsid w:val="007B5ABA"/>
    <w:rsid w:val="007C75AC"/>
    <w:rsid w:val="007E33AC"/>
    <w:rsid w:val="007F3228"/>
    <w:rsid w:val="007F60BF"/>
    <w:rsid w:val="00800463"/>
    <w:rsid w:val="00812A3E"/>
    <w:rsid w:val="00825785"/>
    <w:rsid w:val="00832347"/>
    <w:rsid w:val="0084095E"/>
    <w:rsid w:val="00853CA0"/>
    <w:rsid w:val="00857F36"/>
    <w:rsid w:val="00860FF5"/>
    <w:rsid w:val="00871B71"/>
    <w:rsid w:val="00876FCA"/>
    <w:rsid w:val="0088601E"/>
    <w:rsid w:val="0089423F"/>
    <w:rsid w:val="00897FA6"/>
    <w:rsid w:val="008A617B"/>
    <w:rsid w:val="008B01CC"/>
    <w:rsid w:val="008B5DFE"/>
    <w:rsid w:val="008C1A44"/>
    <w:rsid w:val="008E65F0"/>
    <w:rsid w:val="0092612C"/>
    <w:rsid w:val="00931F1E"/>
    <w:rsid w:val="0093367F"/>
    <w:rsid w:val="00934F05"/>
    <w:rsid w:val="0093648C"/>
    <w:rsid w:val="00954EF4"/>
    <w:rsid w:val="0097364B"/>
    <w:rsid w:val="00973ECF"/>
    <w:rsid w:val="00997F16"/>
    <w:rsid w:val="009A5506"/>
    <w:rsid w:val="009C0AAB"/>
    <w:rsid w:val="009C2D36"/>
    <w:rsid w:val="00A003A5"/>
    <w:rsid w:val="00A13695"/>
    <w:rsid w:val="00A25364"/>
    <w:rsid w:val="00A33EF7"/>
    <w:rsid w:val="00A63874"/>
    <w:rsid w:val="00A82C52"/>
    <w:rsid w:val="00A92D03"/>
    <w:rsid w:val="00A951EC"/>
    <w:rsid w:val="00AB06E0"/>
    <w:rsid w:val="00AF3849"/>
    <w:rsid w:val="00B01CC1"/>
    <w:rsid w:val="00B204D6"/>
    <w:rsid w:val="00B31009"/>
    <w:rsid w:val="00B34C1A"/>
    <w:rsid w:val="00BC3E17"/>
    <w:rsid w:val="00BD2AAB"/>
    <w:rsid w:val="00C01581"/>
    <w:rsid w:val="00C0274F"/>
    <w:rsid w:val="00C23D0F"/>
    <w:rsid w:val="00C41021"/>
    <w:rsid w:val="00C478C8"/>
    <w:rsid w:val="00C547FA"/>
    <w:rsid w:val="00C558B3"/>
    <w:rsid w:val="00C90BF7"/>
    <w:rsid w:val="00C921FE"/>
    <w:rsid w:val="00C9429F"/>
    <w:rsid w:val="00CA44A0"/>
    <w:rsid w:val="00CA583F"/>
    <w:rsid w:val="00CE2ACE"/>
    <w:rsid w:val="00CE4498"/>
    <w:rsid w:val="00D100E6"/>
    <w:rsid w:val="00D16FB2"/>
    <w:rsid w:val="00D446A5"/>
    <w:rsid w:val="00D573D6"/>
    <w:rsid w:val="00D633E3"/>
    <w:rsid w:val="00D74D45"/>
    <w:rsid w:val="00DB5FCA"/>
    <w:rsid w:val="00DB6349"/>
    <w:rsid w:val="00DC530E"/>
    <w:rsid w:val="00DE3795"/>
    <w:rsid w:val="00DF2FA3"/>
    <w:rsid w:val="00E06315"/>
    <w:rsid w:val="00E0744B"/>
    <w:rsid w:val="00E2484D"/>
    <w:rsid w:val="00E26EFD"/>
    <w:rsid w:val="00E43539"/>
    <w:rsid w:val="00E62693"/>
    <w:rsid w:val="00E647F9"/>
    <w:rsid w:val="00E66D07"/>
    <w:rsid w:val="00E737BF"/>
    <w:rsid w:val="00E82538"/>
    <w:rsid w:val="00F040C0"/>
    <w:rsid w:val="00F0497B"/>
    <w:rsid w:val="00F04B1E"/>
    <w:rsid w:val="00F15B78"/>
    <w:rsid w:val="00F557DF"/>
    <w:rsid w:val="00FA4FF1"/>
    <w:rsid w:val="00FB1419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8B25C"/>
  <w15:chartTrackingRefBased/>
  <w15:docId w15:val="{B408CB95-2DA0-4BD7-A5EA-0EEA0CF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customStyle="1" w:styleId="PFI-Pokyny">
    <w:name w:val="PFI-Pokyny"/>
    <w:basedOn w:val="Normln"/>
    <w:qFormat/>
    <w:rsid w:val="002379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2CC"/>
      <w:tabs>
        <w:tab w:val="left" w:pos="426"/>
      </w:tabs>
      <w:contextualSpacing/>
      <w:jc w:val="both"/>
    </w:pPr>
    <w:rPr>
      <w:rFonts w:ascii="Heuristica" w:hAnsi="Heuristica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5DAA-19C2-4793-B7E3-767E6604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871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Lucie Neuholdová</cp:lastModifiedBy>
  <cp:revision>2</cp:revision>
  <cp:lastPrinted>2025-03-11T12:14:00Z</cp:lastPrinted>
  <dcterms:created xsi:type="dcterms:W3CDTF">2025-06-09T07:27:00Z</dcterms:created>
  <dcterms:modified xsi:type="dcterms:W3CDTF">2025-06-09T07:27:00Z</dcterms:modified>
</cp:coreProperties>
</file>