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AAD" w14:textId="124A02FD" w:rsidR="00FC752F" w:rsidRDefault="008D52A0">
      <w:pPr>
        <w:pStyle w:val="Zkladntext20"/>
        <w:shd w:val="clear" w:color="auto" w:fill="auto"/>
      </w:pPr>
      <w:r w:rsidRPr="00F36F17">
        <w:t xml:space="preserve">Příloha č. </w:t>
      </w:r>
      <w:r w:rsidR="00FB0D15" w:rsidRPr="00F36F17">
        <w:t>2</w:t>
      </w:r>
    </w:p>
    <w:p w14:paraId="5CB71041" w14:textId="77777777" w:rsidR="00FC752F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FC752F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09C364CC" w:rsidR="00FC752F" w:rsidRDefault="0066749F" w:rsidP="0066749F">
            <w:pPr>
              <w:pStyle w:val="Jin0"/>
              <w:shd w:val="clear" w:color="auto" w:fill="auto"/>
              <w:jc w:val="center"/>
            </w:pPr>
            <w:r>
              <w:t>m</w:t>
            </w:r>
            <w:r w:rsidR="008D52A0">
              <w:t xml:space="preserve">ěsto Milovice, </w:t>
            </w:r>
            <w:r w:rsidR="008D52A0">
              <w:rPr>
                <w:b w:val="0"/>
                <w:bCs w:val="0"/>
              </w:rPr>
              <w:t>IČO: 00239453, územní samosprávný celek</w:t>
            </w:r>
          </w:p>
        </w:tc>
      </w:tr>
      <w:tr w:rsidR="00FC752F" w14:paraId="49FA5171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3473F060" w:rsidR="00FC752F" w:rsidRDefault="008D52A0" w:rsidP="0066749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nám. 30. června 508, 289 24 Milovice</w:t>
            </w:r>
            <w:r w:rsidR="0066749F">
              <w:rPr>
                <w:b w:val="0"/>
                <w:bCs w:val="0"/>
              </w:rPr>
              <w:t>-Mladá</w:t>
            </w:r>
          </w:p>
        </w:tc>
      </w:tr>
      <w:tr w:rsidR="00FC752F" w14:paraId="0E883B60" w14:textId="77777777">
        <w:trPr>
          <w:trHeight w:hRule="exact" w:val="51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62CE" w14:textId="2C1F1121" w:rsidR="00FC752F" w:rsidRDefault="008D52A0" w:rsidP="0066749F">
            <w:pPr>
              <w:pStyle w:val="Jin0"/>
              <w:shd w:val="clear" w:color="auto" w:fill="auto"/>
              <w:spacing w:line="252" w:lineRule="auto"/>
              <w:jc w:val="center"/>
            </w:pPr>
            <w:r>
              <w:t>„</w:t>
            </w:r>
            <w:r w:rsidR="00B61259" w:rsidRPr="00B61259">
              <w:t>Rekonstrukce komunikace u budovy TS Milovice</w:t>
            </w:r>
            <w:r w:rsidR="00687EBB">
              <w:t xml:space="preserve"> - II</w:t>
            </w:r>
            <w:r w:rsidR="0017123B" w:rsidRPr="00B61259">
              <w:t>“</w:t>
            </w:r>
          </w:p>
        </w:tc>
      </w:tr>
      <w:tr w:rsidR="00FC752F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1CA10F9F" w:rsidR="00FC752F" w:rsidRDefault="008D52A0" w:rsidP="0066749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Veřejná zakázka malého rozsahu na</w:t>
            </w:r>
            <w:r w:rsidR="00B61259">
              <w:rPr>
                <w:b w:val="0"/>
                <w:bCs w:val="0"/>
              </w:rPr>
              <w:t xml:space="preserve"> stavební práce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322C207B" w:rsidR="00FC752F" w:rsidRDefault="00B61259">
            <w:pPr>
              <w:pStyle w:val="Jin0"/>
              <w:shd w:val="clear" w:color="auto" w:fill="auto"/>
            </w:pPr>
            <w:r w:rsidRPr="00B61259"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461D68FC" w:rsidR="00FC752F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  <w:tr w:rsidR="00FC752F" w14:paraId="77A0459C" w14:textId="77777777" w:rsidTr="00B61259">
        <w:trPr>
          <w:trHeight w:hRule="exact" w:val="809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D8B38" w14:textId="77777777" w:rsidR="00B61259" w:rsidRDefault="00B61259" w:rsidP="00B61259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  <w:t xml:space="preserve">Rozpočtová rezerva 5% </w:t>
            </w:r>
          </w:p>
          <w:p w14:paraId="7EAF9089" w14:textId="5271BC0D" w:rsidR="00FC752F" w:rsidRDefault="00B61259" w:rsidP="00B61259">
            <w:pPr>
              <w:pStyle w:val="Jin0"/>
              <w:shd w:val="clear" w:color="auto" w:fill="auto"/>
            </w:pPr>
            <w:r>
              <w:rPr>
                <w:b w:val="0"/>
                <w:kern w:val="2"/>
                <w:lang w:eastAsia="ar-SA"/>
                <w14:ligatures w14:val="standardContextual"/>
              </w:rPr>
              <w:t>z ceny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1D1D0498" w:rsidR="00FC752F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  <w:tr w:rsidR="00FC752F" w14:paraId="71EA24A7" w14:textId="77777777" w:rsidTr="00B61259">
        <w:trPr>
          <w:trHeight w:hRule="exact" w:val="992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8393A" w14:textId="77777777" w:rsidR="00B61259" w:rsidRPr="00B61259" w:rsidRDefault="00B61259" w:rsidP="00B61259">
            <w:pPr>
              <w:pStyle w:val="Jin0"/>
            </w:pPr>
            <w:r w:rsidRPr="00B61259">
              <w:t xml:space="preserve">Celková cena bez DPH </w:t>
            </w:r>
          </w:p>
          <w:p w14:paraId="5A9B661C" w14:textId="74F8594F" w:rsidR="00FC752F" w:rsidRDefault="00B61259" w:rsidP="00B61259">
            <w:pPr>
              <w:pStyle w:val="Jin0"/>
              <w:shd w:val="clear" w:color="auto" w:fill="auto"/>
            </w:pPr>
            <w:r w:rsidRPr="00B61259">
              <w:t>(cena bez DPH + rezerva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6344E4D3" w:rsidR="00FC752F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  <w:tr w:rsidR="00B61259" w14:paraId="2D34345E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10DAD" w14:textId="0E463622" w:rsidR="00B61259" w:rsidRDefault="00B61259">
            <w:pPr>
              <w:pStyle w:val="Jin0"/>
              <w:shd w:val="clear" w:color="auto" w:fill="auto"/>
            </w:pPr>
            <w:r w:rsidRPr="00B61259">
              <w:t>DPH 21 % (z celkové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65ABF" w14:textId="1506C8A7" w:rsidR="00B61259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  <w:tr w:rsidR="00B61259" w14:paraId="292F4BA8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A065C" w14:textId="6E545A58" w:rsidR="00B61259" w:rsidRDefault="00B61259">
            <w:pPr>
              <w:pStyle w:val="Jin0"/>
              <w:shd w:val="clear" w:color="auto" w:fill="auto"/>
            </w:pPr>
            <w:r w:rsidRPr="00B61259"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2E246" w14:textId="26371F07" w:rsidR="00B61259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EA83" w14:textId="77777777" w:rsidR="00682A79" w:rsidRDefault="008D52A0">
      <w:r>
        <w:separator/>
      </w:r>
    </w:p>
  </w:endnote>
  <w:endnote w:type="continuationSeparator" w:id="0">
    <w:p w14:paraId="2718F3CA" w14:textId="77777777" w:rsidR="00682A79" w:rsidRDefault="008D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7A24" w14:textId="77777777" w:rsidR="00FC752F" w:rsidRDefault="00FC752F"/>
  </w:footnote>
  <w:footnote w:type="continuationSeparator" w:id="0">
    <w:p w14:paraId="12A154CB" w14:textId="77777777" w:rsidR="00FC752F" w:rsidRDefault="00FC7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17123B"/>
    <w:rsid w:val="001F4ED2"/>
    <w:rsid w:val="00210518"/>
    <w:rsid w:val="00291227"/>
    <w:rsid w:val="002D01ED"/>
    <w:rsid w:val="004262AD"/>
    <w:rsid w:val="00446615"/>
    <w:rsid w:val="004C71B6"/>
    <w:rsid w:val="004D7ECA"/>
    <w:rsid w:val="0057134F"/>
    <w:rsid w:val="005F78B0"/>
    <w:rsid w:val="0066749F"/>
    <w:rsid w:val="00682A79"/>
    <w:rsid w:val="00687EBB"/>
    <w:rsid w:val="00763125"/>
    <w:rsid w:val="008D52A0"/>
    <w:rsid w:val="00AA0F7A"/>
    <w:rsid w:val="00B61259"/>
    <w:rsid w:val="00D13944"/>
    <w:rsid w:val="00F27D17"/>
    <w:rsid w:val="00F36F17"/>
    <w:rsid w:val="00FB0D15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Neuholdova</dc:creator>
  <cp:lastModifiedBy>Zuzana Hoffmannová</cp:lastModifiedBy>
  <cp:revision>5</cp:revision>
  <cp:lastPrinted>2025-01-29T10:19:00Z</cp:lastPrinted>
  <dcterms:created xsi:type="dcterms:W3CDTF">2025-10-10T08:40:00Z</dcterms:created>
  <dcterms:modified xsi:type="dcterms:W3CDTF">2026-01-21T16:06:00Z</dcterms:modified>
</cp:coreProperties>
</file>